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E48" w:rsidRDefault="00CF0E48" w:rsidP="00CF0E48">
      <w:pPr>
        <w:shd w:val="clear" w:color="auto" w:fill="FFFFFF"/>
        <w:spacing w:after="100" w:afterAutospacing="1" w:line="240" w:lineRule="auto"/>
        <w:ind w:firstLine="150"/>
        <w:outlineLvl w:val="1"/>
        <w:rPr>
          <w:rFonts w:ascii="Palatino Linotype" w:eastAsia="Times New Roman" w:hAnsi="Palatino Linotype"/>
          <w:bCs/>
          <w:i w:val="0"/>
          <w:iCs w:val="0"/>
          <w:color w:val="000000"/>
          <w:sz w:val="27"/>
          <w:szCs w:val="27"/>
          <w:lang w:eastAsia="ru-RU"/>
        </w:rPr>
      </w:pPr>
      <w:r>
        <w:rPr>
          <w:rFonts w:ascii="Palatino Linotype" w:eastAsia="Times New Roman" w:hAnsi="Palatino Linotype"/>
          <w:bCs/>
          <w:i w:val="0"/>
          <w:iCs w:val="0"/>
          <w:color w:val="000000"/>
          <w:sz w:val="27"/>
          <w:szCs w:val="27"/>
          <w:lang w:eastAsia="ru-RU"/>
        </w:rPr>
        <w:t xml:space="preserve"> УРОК 18.</w:t>
      </w:r>
    </w:p>
    <w:p w:rsidR="00ED6998" w:rsidRPr="00CF0E48" w:rsidRDefault="00CF0E48" w:rsidP="00CF0E48">
      <w:pPr>
        <w:shd w:val="clear" w:color="auto" w:fill="FFFFFF"/>
        <w:spacing w:after="100" w:afterAutospacing="1" w:line="240" w:lineRule="auto"/>
        <w:ind w:firstLine="150"/>
        <w:outlineLvl w:val="1"/>
        <w:rPr>
          <w:rFonts w:ascii="Palatino Linotype" w:eastAsia="Times New Roman" w:hAnsi="Palatino Linotype"/>
          <w:bCs/>
          <w:i w:val="0"/>
          <w:iCs w:val="0"/>
          <w:color w:val="000000"/>
          <w:sz w:val="27"/>
          <w:szCs w:val="27"/>
          <w:lang w:eastAsia="ru-RU"/>
        </w:rPr>
      </w:pPr>
      <w:r>
        <w:rPr>
          <w:rFonts w:ascii="Palatino Linotype" w:eastAsia="Times New Roman" w:hAnsi="Palatino Linotype"/>
          <w:bCs/>
          <w:i w:val="0"/>
          <w:iCs w:val="0"/>
          <w:color w:val="000000"/>
          <w:sz w:val="27"/>
          <w:szCs w:val="27"/>
          <w:lang w:eastAsia="ru-RU"/>
        </w:rPr>
        <w:t>ТЕМА</w:t>
      </w:r>
      <w:proofErr w:type="gramStart"/>
      <w:r>
        <w:rPr>
          <w:rFonts w:ascii="Palatino Linotype" w:eastAsia="Times New Roman" w:hAnsi="Palatino Linotype"/>
          <w:bCs/>
          <w:i w:val="0"/>
          <w:iCs w:val="0"/>
          <w:color w:val="000000"/>
          <w:sz w:val="27"/>
          <w:szCs w:val="27"/>
          <w:lang w:eastAsia="ru-RU"/>
        </w:rPr>
        <w:t xml:space="preserve"> :</w:t>
      </w:r>
      <w:proofErr w:type="gramEnd"/>
      <w:r>
        <w:rPr>
          <w:rFonts w:ascii="Palatino Linotype" w:eastAsia="Times New Roman" w:hAnsi="Palatino Linotype"/>
          <w:bCs/>
          <w:i w:val="0"/>
          <w:iCs w:val="0"/>
          <w:color w:val="000000"/>
          <w:sz w:val="27"/>
          <w:szCs w:val="27"/>
          <w:lang w:eastAsia="ru-RU"/>
        </w:rPr>
        <w:t xml:space="preserve"> </w:t>
      </w:r>
      <w:r w:rsidR="00ED6998" w:rsidRPr="00CF0E48">
        <w:rPr>
          <w:rFonts w:eastAsia="Times New Roman"/>
          <w:bCs/>
          <w:i w:val="0"/>
          <w:iCs w:val="0"/>
          <w:color w:val="000000"/>
          <w:sz w:val="32"/>
          <w:szCs w:val="32"/>
          <w:lang w:eastAsia="ru-RU"/>
        </w:rPr>
        <w:t xml:space="preserve">Применение информационных технологий в </w:t>
      </w:r>
      <w:proofErr w:type="spellStart"/>
      <w:proofErr w:type="gramStart"/>
      <w:r w:rsidR="00ED6998" w:rsidRPr="00CF0E48">
        <w:rPr>
          <w:rFonts w:eastAsia="Times New Roman"/>
          <w:bCs/>
          <w:i w:val="0"/>
          <w:iCs w:val="0"/>
          <w:color w:val="000000"/>
          <w:sz w:val="32"/>
          <w:szCs w:val="32"/>
          <w:lang w:eastAsia="ru-RU"/>
        </w:rPr>
        <w:t>бизнес-планировании</w:t>
      </w:r>
      <w:proofErr w:type="spellEnd"/>
      <w:proofErr w:type="gramEnd"/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Планирование всегда связано с будущим, а модель является представлением ожидаемой реальности. Развитие моделирования в финансах идет по пути создания моделей, способных все более адекватно описывать реальность. Бурное развитие информационных технологий и вычислительной техники предоставляет специалистам широкие возможности в создании эффективных финансовых моделей.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Использование информационных технологий позволяет быстро и удобно организовать работу </w:t>
      </w:r>
      <w:proofErr w:type="gram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предприятия</w:t>
      </w:r>
      <w:proofErr w:type="gram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и автоматизировано формировать необходимые отчеты.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Автоматизация процесса составления бизнес-плана позволяет: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· легче осуществлять предварительную работу по организации планирования</w:t>
      </w:r>
      <w:proofErr w:type="gram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;</w:t>
      </w:r>
      <w:proofErr w:type="gramEnd"/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· упростить сбор фактических данных для получения информации</w:t>
      </w:r>
      <w:proofErr w:type="gram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;</w:t>
      </w:r>
      <w:proofErr w:type="gramEnd"/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· хранение и накопление экономической информации осуществляется в информационных базах, где данные располагаются по установленному в процессе проектирования порядку;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· процедура поиска информации выполняется автоматически, на основе составленного пользователем запроса на нужную информацию;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· обработка экономической информации производится на ЭВМ, как правило, децентрализовано, в местах возникновения первичной информации;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· расчеты протекают быстрее и качественнее;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· проще происходит </w:t>
      </w:r>
      <w:proofErr w:type="gram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контроль за</w:t>
      </w:r>
      <w:proofErr w:type="gram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расходованием средств.</w:t>
      </w:r>
    </w:p>
    <w:p w:rsidR="00ED6998" w:rsidRPr="00CF0E48" w:rsidRDefault="00B518B6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>
        <w:rPr>
          <w:rFonts w:eastAsia="Times New Roman"/>
          <w:b w:val="0"/>
          <w:i w:val="0"/>
          <w:iCs w:val="0"/>
          <w:color w:val="000000"/>
          <w:lang w:eastAsia="ru-RU"/>
        </w:rPr>
        <w:t>И</w:t>
      </w:r>
      <w:r w:rsidR="00ED6998" w:rsidRPr="00CF0E48">
        <w:rPr>
          <w:rFonts w:eastAsia="Times New Roman"/>
          <w:b w:val="0"/>
          <w:i w:val="0"/>
          <w:iCs w:val="0"/>
          <w:color w:val="000000"/>
          <w:lang w:eastAsia="ru-RU"/>
        </w:rPr>
        <w:t>нформационные технологии позволяют достичь максимальных результатов при минимальных затратах времени, а также получение достоверных результатов.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Из всего вышесказанного можно сделать вывод, что использование самых современных компьютерных технологий приносит предприятию крупные прибыли и помогает им победить в конкурентной борьбе. Любая автоматизированная система </w:t>
      </w:r>
      <w:proofErr w:type="gram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представляет из себя</w:t>
      </w:r>
      <w:proofErr w:type="gram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сложный аппаратно-программный комплекс, состоящий из множества взаимосвязанных модулей.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lastRenderedPageBreak/>
        <w:t>Информационное обеспечение компьютерного решения задачи предназначено для описания входной и результирующей информации, используемой для решения задачи кредитования.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Информационная модель - это простой и эффективный способ представления общей схемы решения задачи бизнес - планирования (рис. 3.3). С ее помощью указывается связь между входной и результирующей документацией, а также базами данных с условн</w:t>
      </w:r>
      <w:proofErr w:type="gram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о-</w:t>
      </w:r>
      <w:proofErr w:type="gram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постоянной информацией.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Рис. 3.3. </w:t>
      </w:r>
      <w:r w:rsidRPr="00CF0E48">
        <w:rPr>
          <w:rFonts w:eastAsia="Times New Roman"/>
          <w:bCs/>
          <w:i w:val="0"/>
          <w:iCs w:val="0"/>
          <w:color w:val="000000"/>
          <w:lang w:eastAsia="ru-RU"/>
        </w:rPr>
        <w:t xml:space="preserve">Информационная модель </w:t>
      </w:r>
      <w:proofErr w:type="spellStart"/>
      <w:proofErr w:type="gramStart"/>
      <w:r w:rsidRPr="00CF0E48">
        <w:rPr>
          <w:rFonts w:eastAsia="Times New Roman"/>
          <w:bCs/>
          <w:i w:val="0"/>
          <w:iCs w:val="0"/>
          <w:color w:val="000000"/>
          <w:lang w:eastAsia="ru-RU"/>
        </w:rPr>
        <w:t>бизнес-планирования</w:t>
      </w:r>
      <w:proofErr w:type="spellEnd"/>
      <w:proofErr w:type="gramEnd"/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Для каждого документа с помощью таблицы «Перечень и общее описание документа» указываются источники и приемники документов, объемные характеристики (Таблица 3.6).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Таблица 3.6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Перечень и общее описание документов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4"/>
        <w:gridCol w:w="1553"/>
        <w:gridCol w:w="1566"/>
        <w:gridCol w:w="1555"/>
        <w:gridCol w:w="1549"/>
        <w:gridCol w:w="1348"/>
      </w:tblGrid>
      <w:tr w:rsidR="00ED6998" w:rsidRPr="00CF0E48" w:rsidTr="00ED6998">
        <w:trPr>
          <w:gridAfter w:val="5"/>
        </w:trPr>
        <w:tc>
          <w:tcPr>
            <w:tcW w:w="0" w:type="auto"/>
            <w:shd w:val="clear" w:color="auto" w:fill="C0C0C0"/>
            <w:vAlign w:val="center"/>
            <w:hideMark/>
          </w:tcPr>
          <w:p w:rsidR="00ED6998" w:rsidRPr="00CF0E48" w:rsidRDefault="00ED6998" w:rsidP="00ED6998">
            <w:pPr>
              <w:spacing w:after="0" w:line="240" w:lineRule="auto"/>
              <w:ind w:firstLine="150"/>
              <w:jc w:val="both"/>
              <w:rPr>
                <w:rFonts w:eastAsia="Times New Roman"/>
                <w:b w:val="0"/>
                <w:i w:val="0"/>
                <w:iCs w:val="0"/>
                <w:color w:val="656565"/>
                <w:lang w:eastAsia="ru-RU"/>
              </w:rPr>
            </w:pPr>
          </w:p>
        </w:tc>
      </w:tr>
      <w:tr w:rsidR="00ED6998" w:rsidRPr="00CF0E48" w:rsidTr="00ED69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Вид документа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Источник поступления документа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Приемник документа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Кол-во экземпляров документа за период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Объем документа в знаках</w:t>
            </w:r>
          </w:p>
        </w:tc>
      </w:tr>
      <w:tr w:rsidR="00ED6998" w:rsidRPr="00CF0E48" w:rsidTr="00ED69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Бухгалтерский баланс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proofErr w:type="spellStart"/>
            <w:proofErr w:type="gramStart"/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Унифициро-ванный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Главная бухгалтерия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Руководство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1 раз в год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18000</w:t>
            </w:r>
          </w:p>
        </w:tc>
      </w:tr>
      <w:tr w:rsidR="00ED6998" w:rsidRPr="00CF0E48" w:rsidTr="00ED69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proofErr w:type="spellStart"/>
            <w:proofErr w:type="gramStart"/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Инвестицион-ный</w:t>
            </w:r>
            <w:proofErr w:type="spellEnd"/>
            <w:proofErr w:type="gramEnd"/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 xml:space="preserve"> план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proofErr w:type="spellStart"/>
            <w:proofErr w:type="gramStart"/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Унифициро-ванный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Главная бухгалтерия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Руководство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1 раз в 2 года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DCDCDC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3000</w:t>
            </w:r>
          </w:p>
        </w:tc>
      </w:tr>
      <w:tr w:rsidR="00ED6998" w:rsidRPr="00CF0E48" w:rsidTr="00ED6998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Операционный план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proofErr w:type="spellStart"/>
            <w:proofErr w:type="gramStart"/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Унифициро-ванный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Главная бухгалтерия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Руководство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1 раз в 3 года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0C0C0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D6998" w:rsidRPr="00CF0E48" w:rsidRDefault="00ED6998" w:rsidP="00ED6998">
            <w:pPr>
              <w:spacing w:before="100" w:beforeAutospacing="1" w:after="100" w:afterAutospacing="1" w:line="240" w:lineRule="auto"/>
              <w:ind w:firstLine="225"/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</w:pPr>
            <w:r w:rsidRPr="00CF0E48">
              <w:rPr>
                <w:rFonts w:eastAsia="Times New Roman"/>
                <w:b w:val="0"/>
                <w:i w:val="0"/>
                <w:iCs w:val="0"/>
                <w:color w:val="000000"/>
                <w:lang w:eastAsia="ru-RU"/>
              </w:rPr>
              <w:t>4000</w:t>
            </w:r>
          </w:p>
        </w:tc>
      </w:tr>
    </w:tbl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Входная и результирующая информация, отражаемая в управленческих документах, переносится в память компьютера. В памяти компьютера документы могут находиться либо в виде отдельных таблиц, либо в виде баз данных, либо в виде файлов, определяемым программным средством.</w:t>
      </w:r>
    </w:p>
    <w:p w:rsidR="00ED699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lastRenderedPageBreak/>
        <w:t>В нашем случае входной информацией являются такие документы как бухгалтерский баланс, инвестиционный и операционный план. Результирующая информация - бизнес-план.</w:t>
      </w:r>
    </w:p>
    <w:p w:rsidR="00227A93" w:rsidRPr="00227A93" w:rsidRDefault="00227A93" w:rsidP="00227A93">
      <w:pPr>
        <w:rPr>
          <w:i w:val="0"/>
        </w:rPr>
      </w:pPr>
      <w:r w:rsidRPr="00227A93">
        <w:rPr>
          <w:i w:val="0"/>
        </w:rPr>
        <w:t xml:space="preserve">Программный продукт </w:t>
      </w:r>
      <w:proofErr w:type="spellStart"/>
      <w:r w:rsidRPr="00227A93">
        <w:rPr>
          <w:i w:val="0"/>
        </w:rPr>
        <w:t>Project</w:t>
      </w:r>
      <w:proofErr w:type="spellEnd"/>
      <w:r w:rsidRPr="00227A93">
        <w:rPr>
          <w:i w:val="0"/>
        </w:rPr>
        <w:t xml:space="preserve"> </w:t>
      </w:r>
      <w:proofErr w:type="spellStart"/>
      <w:r w:rsidRPr="00227A93">
        <w:rPr>
          <w:i w:val="0"/>
        </w:rPr>
        <w:t>Expert</w:t>
      </w:r>
      <w:proofErr w:type="spellEnd"/>
    </w:p>
    <w:p w:rsidR="00227A93" w:rsidRPr="00227A93" w:rsidRDefault="00227A93" w:rsidP="00227A93">
      <w:pPr>
        <w:rPr>
          <w:b w:val="0"/>
          <w:i w:val="0"/>
        </w:rPr>
      </w:pPr>
      <w:r w:rsidRPr="00227A93">
        <w:rPr>
          <w:b w:val="0"/>
          <w:i w:val="0"/>
        </w:rPr>
        <w:t xml:space="preserve">Из всех программных продуктов, используемых при </w:t>
      </w:r>
      <w:proofErr w:type="spellStart"/>
      <w:proofErr w:type="gramStart"/>
      <w:r w:rsidRPr="00227A93">
        <w:rPr>
          <w:b w:val="0"/>
          <w:i w:val="0"/>
        </w:rPr>
        <w:t>бизнес-планировании</w:t>
      </w:r>
      <w:proofErr w:type="spellEnd"/>
      <w:proofErr w:type="gramEnd"/>
      <w:r w:rsidRPr="00227A93">
        <w:rPr>
          <w:b w:val="0"/>
          <w:i w:val="0"/>
        </w:rPr>
        <w:t>, безусловным лидером в России является разработка компании “</w:t>
      </w:r>
      <w:proofErr w:type="spellStart"/>
      <w:r w:rsidRPr="00227A93">
        <w:rPr>
          <w:b w:val="0"/>
          <w:i w:val="0"/>
        </w:rPr>
        <w:t>Expert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Systems</w:t>
      </w:r>
      <w:proofErr w:type="spellEnd"/>
      <w:r w:rsidRPr="00227A93">
        <w:rPr>
          <w:b w:val="0"/>
          <w:i w:val="0"/>
        </w:rPr>
        <w:t xml:space="preserve">” под названием </w:t>
      </w:r>
      <w:proofErr w:type="spellStart"/>
      <w:r w:rsidRPr="00227A93">
        <w:rPr>
          <w:b w:val="0"/>
          <w:i w:val="0"/>
        </w:rPr>
        <w:t>Project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Expert</w:t>
      </w:r>
      <w:proofErr w:type="spellEnd"/>
      <w:r w:rsidRPr="00227A93">
        <w:rPr>
          <w:b w:val="0"/>
          <w:i w:val="0"/>
        </w:rPr>
        <w:t>.</w:t>
      </w:r>
    </w:p>
    <w:p w:rsidR="00227A93" w:rsidRPr="00227A93" w:rsidRDefault="00227A93" w:rsidP="00227A93">
      <w:pPr>
        <w:rPr>
          <w:b w:val="0"/>
          <w:i w:val="0"/>
        </w:rPr>
      </w:pPr>
      <w:r w:rsidRPr="00227A93">
        <w:rPr>
          <w:b w:val="0"/>
          <w:i w:val="0"/>
        </w:rPr>
        <w:t xml:space="preserve">Важно отметить, что разработчики позиционируют свой программный продукт как аналитическую систему – систему поддержки принятия решений для разработки и выбора оптимального плана развития бизнеса, создания финансовых планов и инвестиционных проектов. </w:t>
      </w:r>
      <w:proofErr w:type="spellStart"/>
      <w:r w:rsidRPr="00227A93">
        <w:rPr>
          <w:b w:val="0"/>
          <w:i w:val="0"/>
        </w:rPr>
        <w:t>Project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Expert</w:t>
      </w:r>
      <w:proofErr w:type="spellEnd"/>
      <w:r w:rsidRPr="00227A93">
        <w:rPr>
          <w:b w:val="0"/>
          <w:i w:val="0"/>
        </w:rPr>
        <w:t xml:space="preserve"> позволяет моделировать деятельность предприятий различных масштабов – от небольшого частного предприятия до холдинговых структур.</w:t>
      </w:r>
    </w:p>
    <w:p w:rsidR="00227A93" w:rsidRPr="00227A93" w:rsidRDefault="00227A93" w:rsidP="00227A93">
      <w:pPr>
        <w:rPr>
          <w:b w:val="0"/>
          <w:i w:val="0"/>
        </w:rPr>
      </w:pPr>
      <w:r w:rsidRPr="00227A93">
        <w:rPr>
          <w:b w:val="0"/>
          <w:i w:val="0"/>
        </w:rPr>
        <w:t xml:space="preserve">Создаваемый в системе бизнес-план соответствует международным требованиям: в основу </w:t>
      </w:r>
      <w:proofErr w:type="spellStart"/>
      <w:r w:rsidRPr="00227A93">
        <w:rPr>
          <w:b w:val="0"/>
          <w:i w:val="0"/>
        </w:rPr>
        <w:t>Project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Expert</w:t>
      </w:r>
      <w:proofErr w:type="spellEnd"/>
      <w:r w:rsidRPr="00227A93">
        <w:rPr>
          <w:b w:val="0"/>
          <w:i w:val="0"/>
        </w:rPr>
        <w:t xml:space="preserve"> положена методика UNIDO по оценке инвестиционных проектов и методика финансового анализа, определенная международными стандартами IAS. В то же время в </w:t>
      </w:r>
      <w:proofErr w:type="spellStart"/>
      <w:r w:rsidRPr="00227A93">
        <w:rPr>
          <w:b w:val="0"/>
          <w:i w:val="0"/>
        </w:rPr>
        <w:t>Project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Expert</w:t>
      </w:r>
      <w:proofErr w:type="spellEnd"/>
      <w:r w:rsidRPr="00227A93">
        <w:rPr>
          <w:b w:val="0"/>
          <w:i w:val="0"/>
        </w:rPr>
        <w:t xml:space="preserve"> учитывается специфика российской экономики.</w:t>
      </w:r>
    </w:p>
    <w:p w:rsidR="00227A93" w:rsidRPr="00227A93" w:rsidRDefault="00227A93" w:rsidP="00227A93">
      <w:pPr>
        <w:rPr>
          <w:b w:val="0"/>
          <w:i w:val="0"/>
        </w:rPr>
      </w:pPr>
      <w:r w:rsidRPr="00227A93">
        <w:rPr>
          <w:b w:val="0"/>
          <w:i w:val="0"/>
        </w:rPr>
        <w:t>Система рекомендована к использованию госструктурами федерального и регионального уровня как стандартный инструмент для разработки планов развития предприятия. В силу сказанного, данный программный продукт рекомендуется к использованию при составлении бизнес-планов, ориентированных на реализацию проектов в России.</w:t>
      </w:r>
    </w:p>
    <w:p w:rsidR="00227A93" w:rsidRPr="00227A93" w:rsidRDefault="00227A93" w:rsidP="00227A93">
      <w:pPr>
        <w:rPr>
          <w:b w:val="0"/>
          <w:i w:val="0"/>
        </w:rPr>
      </w:pPr>
      <w:proofErr w:type="spellStart"/>
      <w:r w:rsidRPr="00227A93">
        <w:rPr>
          <w:b w:val="0"/>
          <w:i w:val="0"/>
        </w:rPr>
        <w:t>Project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Expert</w:t>
      </w:r>
      <w:proofErr w:type="spellEnd"/>
      <w:r w:rsidRPr="00227A93">
        <w:rPr>
          <w:b w:val="0"/>
          <w:i w:val="0"/>
        </w:rPr>
        <w:t xml:space="preserve"> позволяет также вести углубленный анализ выбранной стратегии и выбирать из существующих альтернативных вариантов развития предприятия оптимальный. В программе можно:</w:t>
      </w:r>
    </w:p>
    <w:p w:rsidR="00227A93" w:rsidRPr="00227A93" w:rsidRDefault="00227A93" w:rsidP="00227A93">
      <w:pPr>
        <w:rPr>
          <w:b w:val="0"/>
          <w:i w:val="0"/>
        </w:rPr>
      </w:pPr>
      <w:r w:rsidRPr="00227A93">
        <w:rPr>
          <w:b w:val="0"/>
          <w:i w:val="0"/>
        </w:rPr>
        <w:t>оценивать общую эффективность проекта;</w:t>
      </w:r>
    </w:p>
    <w:p w:rsidR="00227A93" w:rsidRPr="00227A93" w:rsidRDefault="00227A93" w:rsidP="00227A93">
      <w:pPr>
        <w:rPr>
          <w:b w:val="0"/>
          <w:i w:val="0"/>
        </w:rPr>
      </w:pPr>
      <w:r w:rsidRPr="00227A93">
        <w:rPr>
          <w:b w:val="0"/>
          <w:i w:val="0"/>
        </w:rPr>
        <w:t>отслеживать влияние текущих изменений исходных данных проекта на его результаты;</w:t>
      </w:r>
    </w:p>
    <w:p w:rsidR="00227A93" w:rsidRPr="00227A93" w:rsidRDefault="00227A93" w:rsidP="00227A93">
      <w:pPr>
        <w:rPr>
          <w:b w:val="0"/>
          <w:i w:val="0"/>
        </w:rPr>
      </w:pPr>
      <w:r w:rsidRPr="00227A93">
        <w:rPr>
          <w:b w:val="0"/>
          <w:i w:val="0"/>
        </w:rPr>
        <w:t>определять эффективность проекта для всех заинтересованных в нем сторон.</w:t>
      </w:r>
    </w:p>
    <w:p w:rsidR="00227A93" w:rsidRPr="00227A93" w:rsidRDefault="00227A93" w:rsidP="00227A93">
      <w:pPr>
        <w:rPr>
          <w:b w:val="0"/>
          <w:i w:val="0"/>
        </w:rPr>
      </w:pPr>
      <w:proofErr w:type="spellStart"/>
      <w:r w:rsidRPr="00227A93">
        <w:rPr>
          <w:b w:val="0"/>
          <w:i w:val="0"/>
        </w:rPr>
        <w:t>Project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Expert</w:t>
      </w:r>
      <w:proofErr w:type="spellEnd"/>
      <w:r w:rsidRPr="00227A93">
        <w:rPr>
          <w:b w:val="0"/>
          <w:i w:val="0"/>
        </w:rPr>
        <w:t xml:space="preserve"> позволяет также определить “запас прочности” бизнеса, возможности и угрозы при реализации проекта и принять решения для минимизации коммерческих рисков.</w:t>
      </w:r>
    </w:p>
    <w:p w:rsidR="00227A93" w:rsidRPr="00227A93" w:rsidRDefault="00227A93" w:rsidP="00227A93">
      <w:pPr>
        <w:rPr>
          <w:b w:val="0"/>
          <w:i w:val="0"/>
        </w:rPr>
      </w:pPr>
      <w:r w:rsidRPr="00227A93">
        <w:rPr>
          <w:b w:val="0"/>
          <w:i w:val="0"/>
        </w:rPr>
        <w:lastRenderedPageBreak/>
        <w:t>Для определения эффективности инвестирования сре</w:t>
      </w:r>
      <w:proofErr w:type="gramStart"/>
      <w:r w:rsidRPr="00227A93">
        <w:rPr>
          <w:b w:val="0"/>
          <w:i w:val="0"/>
        </w:rPr>
        <w:t>дств в пр</w:t>
      </w:r>
      <w:proofErr w:type="gramEnd"/>
      <w:r w:rsidRPr="00227A93">
        <w:rPr>
          <w:b w:val="0"/>
          <w:i w:val="0"/>
        </w:rPr>
        <w:t xml:space="preserve">оект </w:t>
      </w:r>
      <w:proofErr w:type="spellStart"/>
      <w:r w:rsidRPr="00227A93">
        <w:rPr>
          <w:b w:val="0"/>
          <w:i w:val="0"/>
        </w:rPr>
        <w:t>Project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Expert</w:t>
      </w:r>
      <w:proofErr w:type="spellEnd"/>
      <w:r w:rsidRPr="00227A93">
        <w:rPr>
          <w:b w:val="0"/>
          <w:i w:val="0"/>
        </w:rPr>
        <w:t xml:space="preserve"> предоставляет развитые возможности по оценке стоимости бизнеса. В системе можно определять минимальный выпуск продукции и предельные издержки, выбирать оптимальные условия закупок, сбыта, способы учета запасов, составлять программы производства и замены оборудования.</w:t>
      </w:r>
    </w:p>
    <w:p w:rsidR="00227A93" w:rsidRPr="00227A93" w:rsidRDefault="00227A93" w:rsidP="00227A93">
      <w:pPr>
        <w:rPr>
          <w:b w:val="0"/>
          <w:i w:val="0"/>
        </w:rPr>
      </w:pPr>
      <w:r w:rsidRPr="00227A93">
        <w:rPr>
          <w:b w:val="0"/>
          <w:i w:val="0"/>
        </w:rPr>
        <w:t>Важно также отметить, что, контролируя ход реализации проекта, существует возможность ввода в систему фактических данных, а также определять расхождения с планом и своевременно принимать необходимые управленческие решения.</w:t>
      </w:r>
    </w:p>
    <w:p w:rsidR="00227A93" w:rsidRPr="00227A93" w:rsidRDefault="00227A93" w:rsidP="00227A93">
      <w:pPr>
        <w:rPr>
          <w:b w:val="0"/>
          <w:i w:val="0"/>
        </w:rPr>
      </w:pPr>
      <w:r w:rsidRPr="00227A93">
        <w:rPr>
          <w:b w:val="0"/>
          <w:i w:val="0"/>
        </w:rPr>
        <w:t>Данный программный продукт поставляется в различных вариациях, соответствующим размерам и целям предприятия, где планируется его использование:</w:t>
      </w:r>
    </w:p>
    <w:p w:rsidR="00227A93" w:rsidRPr="00227A93" w:rsidRDefault="00227A93" w:rsidP="00227A93">
      <w:pPr>
        <w:rPr>
          <w:b w:val="0"/>
          <w:i w:val="0"/>
        </w:rPr>
      </w:pPr>
      <w:proofErr w:type="spellStart"/>
      <w:r w:rsidRPr="00227A93">
        <w:rPr>
          <w:b w:val="0"/>
          <w:i w:val="0"/>
        </w:rPr>
        <w:t>Project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Expert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Professional</w:t>
      </w:r>
      <w:proofErr w:type="spellEnd"/>
      <w:r w:rsidRPr="00227A93">
        <w:rPr>
          <w:b w:val="0"/>
          <w:i w:val="0"/>
        </w:rPr>
        <w:t xml:space="preserve"> (PE </w:t>
      </w:r>
      <w:proofErr w:type="spellStart"/>
      <w:r w:rsidRPr="00227A93">
        <w:rPr>
          <w:b w:val="0"/>
          <w:i w:val="0"/>
        </w:rPr>
        <w:t>Prof</w:t>
      </w:r>
      <w:proofErr w:type="spellEnd"/>
      <w:r w:rsidRPr="00227A93">
        <w:rPr>
          <w:b w:val="0"/>
          <w:i w:val="0"/>
        </w:rPr>
        <w:t xml:space="preserve">) – </w:t>
      </w:r>
      <w:proofErr w:type="gramStart"/>
      <w:r w:rsidRPr="00227A93">
        <w:rPr>
          <w:b w:val="0"/>
          <w:i w:val="0"/>
        </w:rPr>
        <w:t>ориентирован</w:t>
      </w:r>
      <w:proofErr w:type="gramEnd"/>
      <w:r w:rsidRPr="00227A93">
        <w:rPr>
          <w:b w:val="0"/>
          <w:i w:val="0"/>
        </w:rPr>
        <w:t xml:space="preserve"> на средние и крупные предприятия, позволяет проанализировать целесообразность открытия новых направлений бизнеса и альтернативные сценарии развития, определить эффективность вложений с использованием инструментария по оценке стоимости бизнеса. Система обеспечивает контроль хода выполнения проектов. С использованием PE </w:t>
      </w:r>
      <w:proofErr w:type="spellStart"/>
      <w:r w:rsidRPr="00227A93">
        <w:rPr>
          <w:b w:val="0"/>
          <w:i w:val="0"/>
        </w:rPr>
        <w:t>Prof</w:t>
      </w:r>
      <w:proofErr w:type="spellEnd"/>
      <w:r w:rsidRPr="00227A93">
        <w:rPr>
          <w:b w:val="0"/>
          <w:i w:val="0"/>
        </w:rPr>
        <w:t xml:space="preserve"> оценивается эффективность реализации группы инвестиционных проектов.</w:t>
      </w:r>
    </w:p>
    <w:p w:rsidR="00227A93" w:rsidRPr="00227A93" w:rsidRDefault="00227A93" w:rsidP="00227A93">
      <w:pPr>
        <w:rPr>
          <w:b w:val="0"/>
          <w:i w:val="0"/>
        </w:rPr>
      </w:pPr>
      <w:proofErr w:type="spellStart"/>
      <w:r w:rsidRPr="00227A93">
        <w:rPr>
          <w:b w:val="0"/>
          <w:i w:val="0"/>
        </w:rPr>
        <w:t>Pic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Holding</w:t>
      </w:r>
      <w:proofErr w:type="spellEnd"/>
      <w:r w:rsidRPr="00227A93">
        <w:rPr>
          <w:b w:val="0"/>
          <w:i w:val="0"/>
        </w:rPr>
        <w:t xml:space="preserve"> (модификация </w:t>
      </w:r>
      <w:proofErr w:type="spellStart"/>
      <w:r w:rsidRPr="00227A93">
        <w:rPr>
          <w:b w:val="0"/>
          <w:i w:val="0"/>
        </w:rPr>
        <w:t>Project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Expert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Professional</w:t>
      </w:r>
      <w:proofErr w:type="spellEnd"/>
      <w:r w:rsidRPr="00227A93">
        <w:rPr>
          <w:b w:val="0"/>
          <w:i w:val="0"/>
        </w:rPr>
        <w:t xml:space="preserve">) – для группы диверсифицированных предприятий, реализующих спектр проектов. Программа позволяет создать систему финансового управления холдинговой компании: одно из предприятий распределяет финансовые ресурсы, необходимые для выполнения проектов. </w:t>
      </w:r>
      <w:proofErr w:type="spellStart"/>
      <w:r w:rsidRPr="00227A93">
        <w:rPr>
          <w:b w:val="0"/>
          <w:i w:val="0"/>
        </w:rPr>
        <w:t>Pic</w:t>
      </w:r>
      <w:proofErr w:type="spellEnd"/>
      <w:r w:rsidRPr="00227A93">
        <w:rPr>
          <w:b w:val="0"/>
          <w:i w:val="0"/>
        </w:rPr>
        <w:t xml:space="preserve"> </w:t>
      </w:r>
      <w:proofErr w:type="spellStart"/>
      <w:r w:rsidRPr="00227A93">
        <w:rPr>
          <w:b w:val="0"/>
          <w:i w:val="0"/>
        </w:rPr>
        <w:t>Holding</w:t>
      </w:r>
      <w:proofErr w:type="spellEnd"/>
      <w:r w:rsidRPr="00227A93">
        <w:rPr>
          <w:b w:val="0"/>
          <w:i w:val="0"/>
        </w:rPr>
        <w:t xml:space="preserve"> </w:t>
      </w:r>
      <w:proofErr w:type="gramStart"/>
      <w:r w:rsidRPr="00227A93">
        <w:rPr>
          <w:b w:val="0"/>
          <w:i w:val="0"/>
        </w:rPr>
        <w:t>ориентирован</w:t>
      </w:r>
      <w:proofErr w:type="gramEnd"/>
      <w:r w:rsidRPr="00227A93">
        <w:rPr>
          <w:b w:val="0"/>
          <w:i w:val="0"/>
        </w:rPr>
        <w:t xml:space="preserve"> также на кредитные отделы банков и инвестиционных компаний и позволяет рационально организовать их работу. Программа помогает выбрать наиболее эффективное сочетание финансируемых одновременно проектов, обеспечить контроль их выполнения, своевременно принять решение о прекращении финансирования.</w:t>
      </w:r>
    </w:p>
    <w:p w:rsidR="00227A93" w:rsidRPr="00227A93" w:rsidRDefault="00227A93" w:rsidP="00227A93">
      <w:pPr>
        <w:rPr>
          <w:b w:val="0"/>
          <w:i w:val="0"/>
        </w:rPr>
      </w:pP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Project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Expert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- компьютерная система, предназначенная для создания финансовой модели нового или действующего предприятия независимо от его отраслевой принадлежности и масштабов.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lastRenderedPageBreak/>
        <w:t xml:space="preserve">Построив при помощи 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Project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Expert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финансовую модель собственного предприятия или инвестиционного проекта, пользователи получают возможность: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- разработать детальный финансовый план и определить потребность в денежных средствах на перспективу;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- определить схему финансирования предприятия, оценить возможность и эффективность привлечения денежных средств из различных источников;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- разработать план развития предприятия или реализации инвестиционного проекта, определив наиболее эффективную стратегию маркетинга, а также стратегию производства, обеспечивающую рациональное использование материальных, людских и финансовых ресурсов;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- проиграть различные сценарии развития предприятия, варьируя значения факторов, способных повлиять на его финансовые результаты;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- сформировать стандартные финансовые документы, рассчитать наиболее распространенные финансовые показатели, провести анализ эффективности текущей и перспективной деятельности предприятия;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- подготовить безупречно оформленный бизнес-план инвестиционного проекта, полностью соответствующий международным требованиям на русском и нескольких европейских языках.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Основой построения бизнес-плана в системе 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Project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Expert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является полная финансовая модель компании. Фактически, в этой модели имитируются все платежи, связанные с реализацией проекта, поступления от продаж, бухгалтерские операции. Однажды построенная, модель компании позволяет в дальнейшем многократно анализировать различные варианты реализации проекта, оценивать влияние на проект изменения внешних факторов.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Pr</w:t>
      </w:r>
      <w:r w:rsidR="00B518B6">
        <w:rPr>
          <w:rFonts w:eastAsia="Times New Roman"/>
          <w:b w:val="0"/>
          <w:i w:val="0"/>
          <w:iCs w:val="0"/>
          <w:color w:val="000000"/>
          <w:lang w:eastAsia="ru-RU"/>
        </w:rPr>
        <w:t>oject</w:t>
      </w:r>
      <w:proofErr w:type="spellEnd"/>
      <w:r w:rsidR="00B518B6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</w:t>
      </w:r>
      <w:proofErr w:type="spellStart"/>
      <w:r w:rsidR="00B518B6">
        <w:rPr>
          <w:rFonts w:eastAsia="Times New Roman"/>
          <w:b w:val="0"/>
          <w:i w:val="0"/>
          <w:iCs w:val="0"/>
          <w:color w:val="000000"/>
          <w:lang w:eastAsia="ru-RU"/>
        </w:rPr>
        <w:t>Expert</w:t>
      </w:r>
      <w:proofErr w:type="spellEnd"/>
      <w:r w:rsidR="00B518B6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</w:t>
      </w: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предоставляет широкие возможности по моделированию связей исходных данных проекта между собой и в </w:t>
      </w:r>
      <w:proofErr w:type="gram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зависимости</w:t>
      </w:r>
      <w:proofErr w:type="gram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от каких либо других параметров. Исходные данные могут формироваться программой в зависимости параметров, заданных в таблицах пользователя. В зависимости от заданных условий могут изменяться данные в модулях "Налоги", "План сбыта", "План производства", "Материалы и комплектующие", "План по персоналу", "Общие издержки", "Другие поступления", "Другие выплаты".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Использование таблиц пользователя позволяет провести углубленный анализ проекта и рассчитать интересующие пользователя показатели проекта. Для целей анализа используется встроенный в 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Project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Expert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модуль "Формула", позволяющий осуществлять разнообразные операции со строками итоговых таблиц, таблиц детализации, таблиц пользователя.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lastRenderedPageBreak/>
        <w:t>В целях увеличения возможностей анализа проекта и удобства его проведения структурирован и дополнен список таблиц детализации. Стала доступной для анализа вся информация о связанном с операционной деятельностью предприятия движении материальных ресурсов, а также информация о ценах на продукты и материалы.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Созданный в MS 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Word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отчет сохраняет все параметры форматирования при обновлении результатов. В случае изменения данных в файле проекта достаточно нажать одну кнопку, чтобы новые данные появились в отчете.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Итоговые таблицы приложений "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What-if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анализ" и "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Integrator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" также могут быть переданы в MS 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Word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, в том числе добавлены к созданному отчету.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Project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Expert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</w:t>
      </w:r>
      <w:proofErr w:type="gram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удобен</w:t>
      </w:r>
      <w:proofErr w:type="gram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в освоении. Электронный учебник, основанный на материалах курсов по подготовке специалистов для работы с 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Project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</w:t>
      </w:r>
      <w:proofErr w:type="spellStart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Expert</w:t>
      </w:r>
      <w:proofErr w:type="spellEnd"/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 xml:space="preserve"> и содержащий необходимые для пользователя теоретические знания, описания особенностей использования возможностей программы, задачи для самостоятельного решения, контрольные вопросы и систему проверки знаний, позволит минимизировать затраты на приобретение навыков эффективной работы с программой.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"Мастер проектов" при создании нового проекта автоматически сформирует набор графиков, таблиц и отчетов в зависимости от заданных условий реализации проекта и целей его составления.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Мастер "Редактирования по шаблону" существенно сэкономит время на этапе ввода исходных данных проекта и обеспечит оперативное изменение ряда параметров.</w:t>
      </w:r>
    </w:p>
    <w:p w:rsidR="00ED6998" w:rsidRPr="00CF0E48" w:rsidRDefault="00ED6998" w:rsidP="00ED6998">
      <w:pPr>
        <w:shd w:val="clear" w:color="auto" w:fill="FFFFFF"/>
        <w:spacing w:before="100" w:beforeAutospacing="1" w:after="100" w:afterAutospacing="1" w:line="240" w:lineRule="auto"/>
        <w:ind w:firstLine="225"/>
        <w:jc w:val="both"/>
        <w:rPr>
          <w:rFonts w:eastAsia="Times New Roman"/>
          <w:b w:val="0"/>
          <w:i w:val="0"/>
          <w:iCs w:val="0"/>
          <w:color w:val="000000"/>
          <w:lang w:eastAsia="ru-RU"/>
        </w:rPr>
      </w:pPr>
      <w:r w:rsidRPr="00CF0E48">
        <w:rPr>
          <w:rFonts w:eastAsia="Times New Roman"/>
          <w:b w:val="0"/>
          <w:i w:val="0"/>
          <w:iCs w:val="0"/>
          <w:color w:val="000000"/>
          <w:lang w:eastAsia="ru-RU"/>
        </w:rPr>
        <w:t>Автоматическое сохранение проекта предотвратит неприятные последствия сбоев в работе компьютера.</w:t>
      </w:r>
    </w:p>
    <w:p w:rsidR="00286C8A" w:rsidRPr="00CF0E48" w:rsidRDefault="00720AB6"/>
    <w:sectPr w:rsidR="00286C8A" w:rsidRPr="00CF0E48" w:rsidSect="0083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C07DD"/>
    <w:multiLevelType w:val="multilevel"/>
    <w:tmpl w:val="B5CC08E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">
    <w:nsid w:val="5EA36049"/>
    <w:multiLevelType w:val="multilevel"/>
    <w:tmpl w:val="87C65398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FFFFFF" w:themeColor="background1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6998"/>
    <w:rsid w:val="00227A93"/>
    <w:rsid w:val="002B2813"/>
    <w:rsid w:val="0042031F"/>
    <w:rsid w:val="00720AB6"/>
    <w:rsid w:val="007B0034"/>
    <w:rsid w:val="008151F2"/>
    <w:rsid w:val="00832A79"/>
    <w:rsid w:val="009F05CB"/>
    <w:rsid w:val="00B518B6"/>
    <w:rsid w:val="00CF0E48"/>
    <w:rsid w:val="00ED69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i/>
        <w:iCs/>
        <w:color w:val="333333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A79"/>
  </w:style>
  <w:style w:type="paragraph" w:styleId="2">
    <w:name w:val="heading 2"/>
    <w:basedOn w:val="a"/>
    <w:link w:val="20"/>
    <w:uiPriority w:val="9"/>
    <w:qFormat/>
    <w:rsid w:val="00ED6998"/>
    <w:pPr>
      <w:spacing w:before="100" w:beforeAutospacing="1" w:after="100" w:afterAutospacing="1" w:line="240" w:lineRule="auto"/>
      <w:outlineLvl w:val="1"/>
    </w:pPr>
    <w:rPr>
      <w:rFonts w:eastAsia="Times New Roman"/>
      <w:bCs/>
      <w:i w:val="0"/>
      <w:iCs w:val="0"/>
      <w:color w:val="auto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D6998"/>
    <w:rPr>
      <w:rFonts w:eastAsia="Times New Roman"/>
      <w:bCs/>
      <w:i w:val="0"/>
      <w:iCs w:val="0"/>
      <w:color w:val="auto"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D6998"/>
    <w:pPr>
      <w:spacing w:before="100" w:beforeAutospacing="1" w:after="100" w:afterAutospacing="1" w:line="240" w:lineRule="auto"/>
    </w:pPr>
    <w:rPr>
      <w:rFonts w:eastAsia="Times New Roman"/>
      <w:b w:val="0"/>
      <w:i w:val="0"/>
      <w:iCs w:val="0"/>
      <w:color w:val="auto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6998"/>
    <w:rPr>
      <w:b/>
      <w:bCs/>
    </w:rPr>
  </w:style>
  <w:style w:type="character" w:styleId="a5">
    <w:name w:val="Emphasis"/>
    <w:basedOn w:val="a0"/>
    <w:uiPriority w:val="20"/>
    <w:qFormat/>
    <w:rsid w:val="00227A9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5</cp:revision>
  <dcterms:created xsi:type="dcterms:W3CDTF">2020-03-19T14:07:00Z</dcterms:created>
  <dcterms:modified xsi:type="dcterms:W3CDTF">2020-03-19T14:32:00Z</dcterms:modified>
</cp:coreProperties>
</file>